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8335AAD" w14:textId="77777777" w:rsidR="004B2994" w:rsidRPr="009D5AD4" w:rsidRDefault="004B2994" w:rsidP="004B2994">
      <w:pPr>
        <w:bidi/>
        <w:spacing w:line="240" w:lineRule="auto"/>
        <w:rPr>
          <w:rFonts w:asciiTheme="majorHAnsi" w:eastAsia="Times New Roman" w:hAnsiTheme="majorHAnsi" w:cstheme="majorHAnsi"/>
          <w:color w:val="242424"/>
          <w:sz w:val="28"/>
          <w:szCs w:val="28"/>
          <w:shd w:val="clear" w:color="auto" w:fill="FFFFFF"/>
          <w:rtl/>
          <w:lang w:val="en-US"/>
        </w:rPr>
      </w:pPr>
    </w:p>
    <w:p w14:paraId="4DDFAAA0" w14:textId="5A23DEC4" w:rsidR="009D5AD4" w:rsidRPr="009D5AD4" w:rsidRDefault="009D5AD4" w:rsidP="009D5AD4">
      <w:pPr>
        <w:bidi/>
        <w:spacing w:line="240" w:lineRule="auto"/>
        <w:jc w:val="center"/>
        <w:rPr>
          <w:rFonts w:asciiTheme="majorHAnsi" w:eastAsia="Times New Roman" w:hAnsiTheme="majorHAnsi" w:cstheme="majorHAnsi" w:hint="cs"/>
          <w:sz w:val="24"/>
          <w:szCs w:val="24"/>
          <w:rtl/>
        </w:rPr>
      </w:pPr>
      <w:r w:rsidRPr="009D5AD4">
        <w:rPr>
          <w:rFonts w:asciiTheme="majorHAnsi" w:eastAsia="Times New Roman" w:hAnsiTheme="majorHAnsi" w:cstheme="majorHAnsi"/>
          <w:b/>
          <w:bCs/>
          <w:color w:val="000000"/>
          <w:sz w:val="42"/>
          <w:szCs w:val="42"/>
          <w:u w:val="single"/>
          <w:rtl/>
        </w:rPr>
        <w:t xml:space="preserve">כלים מעשיים </w:t>
      </w:r>
      <w:r w:rsidR="00273E10">
        <w:rPr>
          <w:rFonts w:asciiTheme="majorHAnsi" w:eastAsia="Times New Roman" w:hAnsiTheme="majorHAnsi" w:cstheme="majorHAnsi" w:hint="cs"/>
          <w:b/>
          <w:bCs/>
          <w:color w:val="000000"/>
          <w:sz w:val="42"/>
          <w:szCs w:val="42"/>
          <w:u w:val="single"/>
          <w:rtl/>
        </w:rPr>
        <w:t>ל</w:t>
      </w:r>
      <w:r w:rsidRPr="009D5AD4">
        <w:rPr>
          <w:rFonts w:asciiTheme="majorHAnsi" w:eastAsia="Times New Roman" w:hAnsiTheme="majorHAnsi" w:cstheme="majorHAnsi"/>
          <w:b/>
          <w:bCs/>
          <w:color w:val="000000"/>
          <w:sz w:val="42"/>
          <w:szCs w:val="42"/>
          <w:u w:val="single"/>
          <w:rtl/>
        </w:rPr>
        <w:t>הוראת העברית כשפה שנייה</w:t>
      </w:r>
    </w:p>
    <w:p w14:paraId="18A189FA" w14:textId="77777777" w:rsidR="009D5AD4" w:rsidRPr="009D5AD4" w:rsidRDefault="009D5AD4" w:rsidP="009D5AD4">
      <w:pPr>
        <w:spacing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</w:p>
    <w:p w14:paraId="08370B19" w14:textId="24CE3431" w:rsidR="009D5AD4" w:rsidRPr="009D5AD4" w:rsidRDefault="009D5AD4" w:rsidP="009D5AD4">
      <w:pPr>
        <w:bidi/>
        <w:spacing w:line="240" w:lineRule="auto"/>
        <w:rPr>
          <w:rFonts w:asciiTheme="majorHAnsi" w:eastAsia="Times New Roman" w:hAnsiTheme="majorHAnsi" w:cstheme="majorHAnsi" w:hint="cs"/>
          <w:sz w:val="24"/>
          <w:szCs w:val="24"/>
          <w:rtl/>
        </w:rPr>
      </w:pPr>
      <w:r w:rsidRPr="009D5AD4">
        <w:rPr>
          <w:rFonts w:asciiTheme="majorHAnsi" w:eastAsia="Times New Roman" w:hAnsiTheme="majorHAnsi" w:cstheme="majorHAnsi"/>
          <w:b/>
          <w:bCs/>
          <w:color w:val="000000"/>
          <w:sz w:val="30"/>
          <w:szCs w:val="30"/>
          <w:rtl/>
        </w:rPr>
        <w:t>אתרי תוכן, כלי הוראה, משחקים וכלי הערכה מומלצים ב</w:t>
      </w:r>
      <w:r w:rsidR="00273E10">
        <w:rPr>
          <w:rFonts w:asciiTheme="majorHAnsi" w:eastAsia="Times New Roman" w:hAnsiTheme="majorHAnsi" w:cstheme="majorHAnsi" w:hint="cs"/>
          <w:b/>
          <w:bCs/>
          <w:color w:val="000000"/>
          <w:sz w:val="30"/>
          <w:szCs w:val="30"/>
          <w:rtl/>
        </w:rPr>
        <w:t>נושא</w:t>
      </w:r>
      <w:r w:rsidRPr="009D5AD4">
        <w:rPr>
          <w:rFonts w:asciiTheme="majorHAnsi" w:eastAsia="Times New Roman" w:hAnsiTheme="majorHAnsi" w:cstheme="majorHAnsi"/>
          <w:b/>
          <w:bCs/>
          <w:color w:val="000000"/>
          <w:sz w:val="30"/>
          <w:szCs w:val="30"/>
          <w:rtl/>
        </w:rPr>
        <w:t xml:space="preserve"> הוראת עברית כשפה שנייה.</w:t>
      </w:r>
      <w:r w:rsidRPr="009D5AD4">
        <w:rPr>
          <w:rFonts w:asciiTheme="majorHAnsi" w:eastAsia="Times New Roman" w:hAnsiTheme="majorHAnsi" w:cstheme="majorHAnsi"/>
          <w:sz w:val="24"/>
          <w:szCs w:val="24"/>
          <w:rtl/>
        </w:rPr>
        <w:t xml:space="preserve">    </w:t>
      </w:r>
      <w:bookmarkStart w:id="0" w:name="_GoBack"/>
      <w:bookmarkEnd w:id="0"/>
    </w:p>
    <w:p w14:paraId="42B1784D" w14:textId="77777777" w:rsidR="009D5AD4" w:rsidRPr="009D5AD4" w:rsidRDefault="009D5AD4" w:rsidP="009D5AD4">
      <w:pPr>
        <w:spacing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1099"/>
        <w:gridCol w:w="4071"/>
        <w:gridCol w:w="3836"/>
      </w:tblGrid>
      <w:tr w:rsidR="009D5AD4" w:rsidRPr="009D5AD4" w14:paraId="2DCE44CE" w14:textId="77777777" w:rsidTr="009D5AD4">
        <w:trPr>
          <w:trHeight w:val="8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100FC" w14:textId="77777777" w:rsidR="009D5AD4" w:rsidRPr="009D5AD4" w:rsidRDefault="009D5AD4">
            <w:pPr>
              <w:bidi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32"/>
                <w:szCs w:val="32"/>
                <w:rtl/>
              </w:rPr>
              <w:t>תחום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F834F" w14:textId="77777777" w:rsidR="009D5AD4" w:rsidRPr="009D5AD4" w:rsidRDefault="009D5AD4">
            <w:pPr>
              <w:bidi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32"/>
                <w:szCs w:val="32"/>
                <w:rtl/>
              </w:rPr>
              <w:t>שם הכלי + קישור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D5DA5" w14:textId="77777777" w:rsidR="009D5AD4" w:rsidRPr="009D5AD4" w:rsidRDefault="009D5AD4">
            <w:pPr>
              <w:bidi/>
              <w:spacing w:line="240" w:lineRule="auto"/>
              <w:jc w:val="center"/>
              <w:rPr>
                <w:rFonts w:asciiTheme="majorHAnsi" w:eastAsia="Times New Roman" w:hAnsiTheme="majorHAnsi" w:cstheme="majorHAnsi" w:hint="cs"/>
                <w:sz w:val="24"/>
                <w:szCs w:val="24"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32"/>
                <w:szCs w:val="32"/>
                <w:rtl/>
              </w:rPr>
              <w:t>הסבר / הערות</w:t>
            </w:r>
          </w:p>
        </w:tc>
      </w:tr>
      <w:tr w:rsidR="009D5AD4" w:rsidRPr="009D5AD4" w14:paraId="01154FE8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25FB6" w14:textId="13DE54C2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>
              <w:rPr>
                <w:rFonts w:asciiTheme="majorHAnsi" w:eastAsia="Times New Roman" w:hAnsiTheme="majorHAnsi" w:cstheme="majorHAnsi" w:hint="cs"/>
                <w:b/>
                <w:bCs/>
                <w:color w:val="000000"/>
                <w:sz w:val="28"/>
                <w:szCs w:val="28"/>
                <w:rtl/>
              </w:rPr>
              <w:t>תוכן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EB0E4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hyperlink r:id="rId7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המרחב הפדגוגי - יחידות הוראה.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24617" w14:textId="77777777" w:rsid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המרחב מכיל יחידות הוראה מתוקשבות בתחום הוראת השפה.</w:t>
            </w:r>
          </w:p>
          <w:p w14:paraId="2D250A9F" w14:textId="2A709B4B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9D5AD4" w:rsidRPr="009D5AD4" w14:paraId="623DDB0C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7181A" w14:textId="388A33DE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A4864">
              <w:rPr>
                <w:rFonts w:asciiTheme="majorHAnsi" w:eastAsia="Times New Roman" w:hAnsiTheme="majorHAnsi" w:cstheme="majorHAnsi" w:hint="cs"/>
                <w:b/>
                <w:bCs/>
                <w:color w:val="000000"/>
                <w:sz w:val="28"/>
                <w:szCs w:val="28"/>
                <w:rtl/>
              </w:rPr>
              <w:t>תוכן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665B" w14:textId="77777777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hyperlink r:id="rId8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אתר אצטבא.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0C52D6" w14:textId="77777777" w:rsid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אתר תוכן מקיף בתחום הוראת העברית במגזר הערבי. האתר מכיל מערכי שיעור, תרגולים, בחינות ועדכונים מהמפמ"ר.</w:t>
            </w:r>
          </w:p>
          <w:p w14:paraId="62E765EB" w14:textId="1B47C2E4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</w:tc>
      </w:tr>
      <w:tr w:rsidR="009D5AD4" w:rsidRPr="009D5AD4" w14:paraId="76938193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094874" w14:textId="496CC163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CA4864">
              <w:rPr>
                <w:rFonts w:asciiTheme="majorHAnsi" w:eastAsia="Times New Roman" w:hAnsiTheme="majorHAnsi" w:cstheme="majorHAnsi" w:hint="cs"/>
                <w:b/>
                <w:bCs/>
                <w:color w:val="000000"/>
                <w:sz w:val="28"/>
                <w:szCs w:val="28"/>
                <w:rtl/>
              </w:rPr>
              <w:t>תוכן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D75F6" w14:textId="77777777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hyperlink r:id="rId9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תוכנית ההשכלה בשב"ס.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54619" w14:textId="067F7B46" w:rsid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האתר מכיל מערכי שיעור ודפי עבודה, מרמות הבסיס ועד לרמות המתקדמות. יש ללחוץ על "יסוד" / "</w:t>
            </w:r>
            <w:proofErr w:type="spellStart"/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תיכוניה</w:t>
            </w:r>
            <w:proofErr w:type="spellEnd"/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" בכדי שניתן יהיה לצפות בתכנים.</w:t>
            </w:r>
          </w:p>
          <w:p w14:paraId="63A8CF0B" w14:textId="77777777" w:rsidR="00273E10" w:rsidRDefault="00273E10" w:rsidP="00273E10">
            <w:pPr>
              <w:bidi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</w:pPr>
          </w:p>
          <w:p w14:paraId="581346E4" w14:textId="12D2A374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</w:tc>
      </w:tr>
      <w:tr w:rsidR="009D5AD4" w:rsidRPr="009D5AD4" w14:paraId="0A058DA1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DEE20F" w14:textId="01E397B1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CA4864">
              <w:rPr>
                <w:rFonts w:asciiTheme="majorHAnsi" w:eastAsia="Times New Roman" w:hAnsiTheme="majorHAnsi" w:cstheme="majorHAnsi" w:hint="cs"/>
                <w:b/>
                <w:bCs/>
                <w:color w:val="000000"/>
                <w:sz w:val="28"/>
                <w:szCs w:val="28"/>
                <w:rtl/>
              </w:rPr>
              <w:t>תוכן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932473" w14:textId="77777777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hyperlink r:id="rId10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כאן לומדים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D25E71" w14:textId="7F6F2A78" w:rsid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האתר מאגד בחינות, מערכי שיעור, דפי עבודה וסרטונים - ממגוון אתרי תוכן ברשת (בחלוקה לפי תחומים).</w:t>
            </w:r>
          </w:p>
          <w:p w14:paraId="66BD47FC" w14:textId="77777777" w:rsidR="00273E10" w:rsidRDefault="00273E10" w:rsidP="00273E10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  <w:p w14:paraId="6FEA4929" w14:textId="51EF0652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 w:hint="cs"/>
                <w:sz w:val="24"/>
                <w:szCs w:val="24"/>
                <w:rtl/>
              </w:rPr>
            </w:pPr>
          </w:p>
        </w:tc>
      </w:tr>
      <w:tr w:rsidR="009D5AD4" w:rsidRPr="009D5AD4" w14:paraId="56C5CDB5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1625" w14:textId="744C7C24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</w:pPr>
            <w:r w:rsidRPr="00CA4864">
              <w:rPr>
                <w:rFonts w:asciiTheme="majorHAnsi" w:eastAsia="Times New Roman" w:hAnsiTheme="majorHAnsi" w:cstheme="majorHAnsi" w:hint="cs"/>
                <w:b/>
                <w:bCs/>
                <w:color w:val="000000"/>
                <w:sz w:val="28"/>
                <w:szCs w:val="28"/>
                <w:rtl/>
              </w:rPr>
              <w:t>תוכן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7B317" w14:textId="77777777" w:rsidR="009D5AD4" w:rsidRPr="009D5AD4" w:rsidRDefault="009D5AD4" w:rsidP="009D5AD4">
            <w:pPr>
              <w:spacing w:line="240" w:lineRule="auto"/>
              <w:ind w:left="720"/>
              <w:jc w:val="right"/>
              <w:rPr>
                <w:rFonts w:asciiTheme="majorHAnsi" w:eastAsiaTheme="minorHAnsi" w:hAnsiTheme="majorHAnsi" w:cstheme="majorHAnsi"/>
                <w:sz w:val="28"/>
                <w:szCs w:val="28"/>
                <w:rtl/>
              </w:rPr>
            </w:pPr>
            <w:hyperlink r:id="rId11" w:history="1">
              <w:r w:rsidRPr="009D5AD4">
                <w:rPr>
                  <w:rStyle w:val="Hyperlink"/>
                  <w:rFonts w:asciiTheme="majorHAnsi" w:hAnsiTheme="majorHAnsi" w:cstheme="majorHAnsi"/>
                  <w:sz w:val="28"/>
                  <w:szCs w:val="28"/>
                </w:rPr>
                <w:t>https://hadshon.edu.gov.il/</w:t>
              </w:r>
            </w:hyperlink>
          </w:p>
          <w:p w14:paraId="2EA64F33" w14:textId="77777777" w:rsidR="009D5AD4" w:rsidRPr="009D5AD4" w:rsidRDefault="009D5AD4" w:rsidP="009D5AD4">
            <w:pPr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E56CA" w14:textId="77777777" w:rsidR="009D5AD4" w:rsidRPr="009D5AD4" w:rsidRDefault="009D5AD4" w:rsidP="009D5AD4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u w:val="single"/>
                <w:rtl/>
              </w:rPr>
              <w:t>חדשון בעברית קלה</w:t>
            </w: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</w:rPr>
              <w:t xml:space="preserve"> </w:t>
            </w:r>
          </w:p>
          <w:p w14:paraId="188470A2" w14:textId="77777777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האתר מכיל ידיעות עם טקסטים מנוקדים, לצד אפשרות להשמעת התוכן.</w:t>
            </w:r>
          </w:p>
          <w:p w14:paraId="2BE1A409" w14:textId="77777777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תחת הכותרת לקסיקונים תוכלו למצו</w:t>
            </w:r>
            <w:r w:rsidRPr="009D5AD4">
              <w:rPr>
                <w:rFonts w:asciiTheme="majorHAnsi" w:eastAsia="Times New Roman" w:hAnsiTheme="majorHAnsi" w:cstheme="majorHAnsi" w:hint="cs"/>
                <w:color w:val="000000"/>
                <w:sz w:val="28"/>
                <w:szCs w:val="28"/>
                <w:rtl/>
              </w:rPr>
              <w:t>א:</w:t>
            </w:r>
          </w:p>
          <w:p w14:paraId="280E9FC6" w14:textId="77777777" w:rsidR="00273E10" w:rsidRDefault="009D5AD4" w:rsidP="00273E10">
            <w:pPr>
              <w:pStyle w:val="a9"/>
              <w:numPr>
                <w:ilvl w:val="0"/>
                <w:numId w:val="8"/>
              </w:num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מושגים עם ציון הכתבות בהן הם מופיעים באתר. כך ניתן ללמד אוצר מילים חדש בתוך הקשר</w:t>
            </w: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</w:rPr>
              <w:t>.</w:t>
            </w:r>
          </w:p>
          <w:p w14:paraId="2807CCF3" w14:textId="77777777" w:rsidR="009D5AD4" w:rsidRDefault="009D5AD4" w:rsidP="00273E10">
            <w:pPr>
              <w:pStyle w:val="a9"/>
              <w:numPr>
                <w:ilvl w:val="0"/>
                <w:numId w:val="8"/>
              </w:num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</w:rPr>
            </w:pPr>
            <w:r w:rsidRPr="00273E10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מגוון פתגמים ופירושיהם</w:t>
            </w:r>
            <w:r w:rsidRPr="00273E10">
              <w:rPr>
                <w:rFonts w:asciiTheme="majorHAnsi" w:eastAsia="Times New Roman" w:hAnsiTheme="majorHAnsi" w:cstheme="majorHAnsi" w:hint="cs"/>
                <w:color w:val="000000"/>
                <w:sz w:val="28"/>
                <w:szCs w:val="28"/>
                <w:rtl/>
              </w:rPr>
              <w:t>.</w:t>
            </w:r>
          </w:p>
          <w:p w14:paraId="3D39357D" w14:textId="5D1156B7" w:rsidR="00273E10" w:rsidRPr="00273E10" w:rsidRDefault="00273E10" w:rsidP="00273E10">
            <w:pPr>
              <w:bidi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</w:pPr>
          </w:p>
        </w:tc>
      </w:tr>
      <w:tr w:rsidR="009D5AD4" w:rsidRPr="009D5AD4" w14:paraId="6A90DC17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623C96" w14:textId="77777777" w:rsid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</w:pPr>
          </w:p>
          <w:p w14:paraId="121703FA" w14:textId="767DE90B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קריאה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0963D" w14:textId="77777777" w:rsidR="009D5AD4" w:rsidRDefault="009D5AD4">
            <w:pPr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</w:p>
          <w:p w14:paraId="180040ED" w14:textId="6EBB2E6A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hyperlink r:id="rId12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פשוט לקרוא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6EB1F" w14:textId="77777777" w:rsid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</w:pPr>
          </w:p>
          <w:p w14:paraId="0CCF1284" w14:textId="77777777" w:rsid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מערכת ממוחשבת ללימוד קריאה. המערכת מותאמת עבור תלמידים ברכישת הקריאה, שטף הקריאה והבנת הנקרא. ניתן ל</w:t>
            </w:r>
            <w:r w:rsidRPr="009D5AD4">
              <w:rPr>
                <w:rFonts w:asciiTheme="majorHAnsi" w:eastAsia="Times New Roman" w:hAnsiTheme="majorHAnsi" w:cstheme="majorHAnsi" w:hint="cs"/>
                <w:color w:val="000000"/>
                <w:sz w:val="28"/>
                <w:szCs w:val="28"/>
                <w:rtl/>
              </w:rPr>
              <w:t>הוסיף לתוכנה טקסטים המותאמים לתחומי העניין של התלמידים. המערכת זמינה לרכישה</w:t>
            </w: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 xml:space="preserve"> באמצעות </w:t>
            </w:r>
            <w:proofErr w:type="spellStart"/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הגפ"ן</w:t>
            </w:r>
            <w:proofErr w:type="spellEnd"/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.</w:t>
            </w:r>
          </w:p>
          <w:p w14:paraId="5CC772ED" w14:textId="38E6E43F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</w:tc>
      </w:tr>
      <w:tr w:rsidR="009D5AD4" w:rsidRPr="009D5AD4" w14:paraId="7A000A25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98EA3" w14:textId="75840C00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קריאה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1DACF" w14:textId="0611FA40" w:rsidR="009D5AD4" w:rsidRPr="009D5AD4" w:rsidRDefault="009D5AD4">
            <w:pPr>
              <w:bidi/>
              <w:spacing w:line="240" w:lineRule="auto"/>
              <w:rPr>
                <w:rFonts w:asciiTheme="majorHAnsi" w:hAnsiTheme="majorHAnsi" w:cstheme="majorHAnsi"/>
                <w:b/>
                <w:bCs/>
                <w:lang w:val="en-US"/>
              </w:rPr>
            </w:pPr>
            <w:hyperlink r:id="rId13" w:history="1">
              <w:r w:rsidRPr="009D5AD4">
                <w:rPr>
                  <w:rStyle w:val="Hyperlink"/>
                  <w:rFonts w:asciiTheme="majorHAnsi" w:hAnsiTheme="majorHAnsi" w:cstheme="majorHAnsi" w:hint="cs"/>
                  <w:b/>
                  <w:bCs/>
                  <w:sz w:val="28"/>
                  <w:szCs w:val="28"/>
                  <w:rtl/>
                </w:rPr>
                <w:t xml:space="preserve">כלי התקדמות הקריאה - </w:t>
              </w:r>
              <w:r w:rsidRPr="009D5AD4">
                <w:rPr>
                  <w:rStyle w:val="Hyperlink"/>
                  <w:rFonts w:asciiTheme="majorHAnsi" w:hAnsiTheme="majorHAnsi" w:cstheme="majorHAnsi"/>
                  <w:b/>
                  <w:bCs/>
                  <w:sz w:val="28"/>
                  <w:szCs w:val="28"/>
                  <w:lang w:val="en-US"/>
                </w:rPr>
                <w:t>Microsoft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F75FF" w14:textId="77777777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val="en-US"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הכלי מאפשר לתלמידים לתרגל קריאה בקול רם בסביבה אישית, תוך הקלטת הקריאה וניתוחה באופן אוטומטי. המורה מקבל משוב מדויק על ביצועי התלמיד: קצב הקריאה, היגוי, שגיאות ודילוגים</w:t>
            </w: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</w:rPr>
              <w:t>.</w:t>
            </w:r>
          </w:p>
          <w:p w14:paraId="75C3F7A2" w14:textId="77777777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 w:hint="cs"/>
                <w:color w:val="000000"/>
                <w:sz w:val="28"/>
                <w:szCs w:val="28"/>
                <w:rtl/>
              </w:rPr>
            </w:pPr>
          </w:p>
        </w:tc>
      </w:tr>
      <w:tr w:rsidR="009D5AD4" w:rsidRPr="009D5AD4" w14:paraId="4DFB67E5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85112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הרחבת אוצר המילים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AFCE7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hyperlink r:id="rId14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המרחב הפדגוגי.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34E9D6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מגוון פעילויות ומשחקים להעשרת אוצר המילים.</w:t>
            </w:r>
          </w:p>
        </w:tc>
      </w:tr>
      <w:tr w:rsidR="009D5AD4" w:rsidRPr="009D5AD4" w14:paraId="47D879FA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CD9C06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הרחבת אוצר המילים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E7783C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hyperlink r:id="rId15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מחולל תשבצים.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C5869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הכלי מאפשר ליצור בקלות תשבצי שלד ותשבצי תפזורת.</w:t>
            </w:r>
          </w:p>
        </w:tc>
      </w:tr>
      <w:tr w:rsidR="009D5AD4" w:rsidRPr="009D5AD4" w14:paraId="5CFFFDFC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C50BF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הרחבת אוצר המילים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2A2EC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hyperlink r:id="rId16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אתר "הכתבה"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1392BD" w14:textId="77777777" w:rsid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יצירת הכתבות עבור מילים בודדות או עבור צירופי מילים (התוכנה מקריאה את המילים הנבחרות). ניתן לעשות שימוש בהכתבות מוכנות.</w:t>
            </w:r>
          </w:p>
          <w:p w14:paraId="52713B62" w14:textId="7F060C52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9D5AD4" w:rsidRPr="009D5AD4" w14:paraId="5361DB42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BF8F27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הבנה והבעה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3A681" w14:textId="77777777" w:rsidR="009D5AD4" w:rsidRPr="009D5AD4" w:rsidRDefault="009D5AD4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</w:rPr>
            </w:pPr>
            <w:hyperlink r:id="rId17" w:history="1">
              <w:proofErr w:type="spellStart"/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</w:rPr>
                <w:t>Perusall</w:t>
              </w:r>
              <w:proofErr w:type="spellEnd"/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5D925" w14:textId="15B861FA" w:rsid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פלטפורמה שיתופית המאפשרת לתלמידים להגיב מהפלאפון על התוכן שהמורה מעלה בכיתה. התלמידים יכולים לסמן קטע מהטקסט ולשאול עליו, וכן להעלות הערה על סרטון ולנהל עליו דיון וכד'. </w:t>
            </w:r>
          </w:p>
          <w:p w14:paraId="5D937C46" w14:textId="7E137C11" w:rsid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  <w:p w14:paraId="4C8B94EE" w14:textId="77777777" w:rsid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  <w:p w14:paraId="26778CD0" w14:textId="55EFCDEC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</w:tc>
      </w:tr>
      <w:tr w:rsidR="009D5AD4" w:rsidRPr="009D5AD4" w14:paraId="7DCBA879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2548B1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לשון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2A6B5" w14:textId="77777777" w:rsidR="009D5AD4" w:rsidRPr="009D5AD4" w:rsidRDefault="009D5AD4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rtl/>
                <w:lang w:val="en-US"/>
              </w:rPr>
            </w:pPr>
            <w:hyperlink r:id="rId18" w:history="1">
              <w:proofErr w:type="spellStart"/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</w:rPr>
                <w:t>WordWall</w:t>
              </w:r>
              <w:proofErr w:type="spellEnd"/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26A0E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שלל משחקים וחידונים בתחום הלשון (חלקי הדיבור, מערכת הפועל, צירופים שמניים ועוד).</w:t>
            </w:r>
          </w:p>
        </w:tc>
      </w:tr>
      <w:tr w:rsidR="009D5AD4" w:rsidRPr="009D5AD4" w14:paraId="3D6FA726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B62795" w14:textId="57CF4B5C" w:rsid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</w:pPr>
          </w:p>
          <w:p w14:paraId="468AF8BD" w14:textId="77777777" w:rsid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</w:pPr>
          </w:p>
          <w:p w14:paraId="090B20DF" w14:textId="4C7DD737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שפה דבורה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20CCF" w14:textId="77777777" w:rsidR="009D5AD4" w:rsidRDefault="009D5AD4">
            <w:pPr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</w:p>
          <w:p w14:paraId="71D37228" w14:textId="77777777" w:rsidR="009D5AD4" w:rsidRDefault="009D5AD4" w:rsidP="009D5AD4">
            <w:pPr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</w:p>
          <w:p w14:paraId="1B6CC1AE" w14:textId="77777777" w:rsidR="009D5AD4" w:rsidRDefault="009D5AD4" w:rsidP="009D5AD4">
            <w:pPr>
              <w:bidi/>
              <w:spacing w:line="240" w:lineRule="auto"/>
              <w:rPr>
                <w:rFonts w:asciiTheme="majorHAnsi" w:hAnsiTheme="majorHAnsi" w:cstheme="majorHAnsi"/>
                <w:rtl/>
              </w:rPr>
            </w:pPr>
          </w:p>
          <w:p w14:paraId="0AF8C8AE" w14:textId="5C754F36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hyperlink r:id="rId19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המרחב הפדגוגי - עברית דבורה</w:t>
              </w:r>
            </w:hyperlink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1C5F19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</w:pPr>
          </w:p>
          <w:p w14:paraId="1459BF21" w14:textId="77777777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</w:pPr>
          </w:p>
          <w:p w14:paraId="4D73E3E9" w14:textId="0A89EDB7" w:rsid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תוכנית עבודה מקיפה, המאפשרת יישום פעילויות דיבור בעבודה עצמית, זוגית וקבוצתית.</w:t>
            </w:r>
          </w:p>
          <w:p w14:paraId="68713CA0" w14:textId="77777777" w:rsidR="00273E10" w:rsidRPr="009D5AD4" w:rsidRDefault="00273E10" w:rsidP="00273E10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  <w:p w14:paraId="0537817F" w14:textId="52060ED5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</w:tc>
      </w:tr>
      <w:tr w:rsidR="009D5AD4" w:rsidRPr="009D5AD4" w14:paraId="4EDD2767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6C379D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שפה דבורה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E87EE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hyperlink r:id="rId20" w:history="1"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 xml:space="preserve">אתר </w:t>
              </w:r>
              <w:proofErr w:type="spellStart"/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  <w:rtl/>
                </w:rPr>
                <w:t>עיברניאת</w:t>
              </w:r>
              <w:proofErr w:type="spellEnd"/>
            </w:hyperlink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3FF29" w14:textId="5B2FBA56" w:rsid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>מיזם התנדבותי לצורך חיזוק השפה הדבורה בבתי הספר. אתר המיזם מכיל מאגר סרטונים לפי נושאים, הצעות לנושאי שיחה לפי קטגוריות וגם משחקי חברה לשבירת הקרח</w:t>
            </w:r>
            <w:r w:rsidRPr="009D5AD4">
              <w:rPr>
                <w:rFonts w:asciiTheme="majorHAnsi" w:eastAsia="Times New Roman" w:hAnsiTheme="majorHAnsi" w:cstheme="majorHAnsi" w:hint="cs"/>
                <w:color w:val="000000"/>
                <w:sz w:val="28"/>
                <w:szCs w:val="28"/>
                <w:rtl/>
              </w:rPr>
              <w:t>.</w:t>
            </w:r>
          </w:p>
          <w:p w14:paraId="510C6AE1" w14:textId="77777777" w:rsidR="00273E10" w:rsidRPr="009D5AD4" w:rsidRDefault="00273E10" w:rsidP="00273E10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</w:p>
          <w:p w14:paraId="5DD1A614" w14:textId="71FB3603" w:rsidR="009D5AD4" w:rsidRPr="009D5AD4" w:rsidRDefault="009D5AD4" w:rsidP="009D5AD4">
            <w:pPr>
              <w:bidi/>
              <w:spacing w:line="240" w:lineRule="auto"/>
              <w:rPr>
                <w:rFonts w:asciiTheme="majorHAnsi" w:eastAsia="Times New Roman" w:hAnsiTheme="majorHAnsi" w:cstheme="majorHAnsi" w:hint="cs"/>
                <w:sz w:val="24"/>
                <w:szCs w:val="24"/>
                <w:rtl/>
              </w:rPr>
            </w:pPr>
          </w:p>
        </w:tc>
      </w:tr>
      <w:tr w:rsidR="009D5AD4" w:rsidRPr="009D5AD4" w14:paraId="508BCA80" w14:textId="77777777" w:rsidTr="009D5AD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D87F7" w14:textId="77777777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  <w:rtl/>
              </w:rPr>
            </w:pPr>
            <w:r w:rsidRPr="009D5AD4"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rtl/>
              </w:rPr>
              <w:t>שפה דבורה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5D7A2" w14:textId="77777777" w:rsidR="009D5AD4" w:rsidRPr="009D5AD4" w:rsidRDefault="009D5AD4">
            <w:pPr>
              <w:spacing w:line="240" w:lineRule="auto"/>
              <w:ind w:left="720"/>
              <w:jc w:val="right"/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</w:rPr>
            </w:pPr>
            <w:hyperlink r:id="rId21" w:history="1">
              <w:proofErr w:type="spellStart"/>
              <w:r w:rsidRPr="009D5AD4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1155CC"/>
                  <w:sz w:val="28"/>
                  <w:szCs w:val="28"/>
                </w:rPr>
                <w:t>Testmoz</w:t>
              </w:r>
              <w:proofErr w:type="spellEnd"/>
            </w:hyperlink>
          </w:p>
          <w:p w14:paraId="337E57F1" w14:textId="77777777" w:rsidR="009D5AD4" w:rsidRPr="009D5AD4" w:rsidRDefault="009D5AD4">
            <w:pPr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  <w:p w14:paraId="11007638" w14:textId="1F83AD9C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C408A0" w14:textId="6A3E3BCE" w:rsidR="009D5AD4" w:rsidRPr="009D5AD4" w:rsidRDefault="009D5AD4">
            <w:pPr>
              <w:bidi/>
              <w:spacing w:line="240" w:lineRule="auto"/>
              <w:rPr>
                <w:rFonts w:asciiTheme="majorHAnsi" w:eastAsia="Times New Roman" w:hAnsiTheme="majorHAnsi" w:cstheme="majorHAnsi" w:hint="cs"/>
                <w:sz w:val="24"/>
                <w:szCs w:val="24"/>
                <w:rtl/>
                <w:lang w:val="en-US"/>
              </w:rPr>
            </w:pPr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rtl/>
              </w:rPr>
              <w:t xml:space="preserve">הפלטפורמה מאפשרת לערוך   בחינה בתחום השפה הדבורה שבה התלמיד יוצר הקלטה. יש אפשרות לשימוש בסרטונים במהלך הבחינה, בדומה </w:t>
            </w:r>
            <w:r w:rsidRPr="009D5AD4">
              <w:rPr>
                <w:rFonts w:asciiTheme="majorHAnsi" w:eastAsia="Times New Roman" w:hAnsiTheme="majorHAnsi" w:cstheme="majorHAnsi" w:hint="cs"/>
                <w:color w:val="000000"/>
                <w:sz w:val="28"/>
                <w:szCs w:val="28"/>
                <w:rtl/>
              </w:rPr>
              <w:t>לבחינות המתקיימות ב-</w:t>
            </w:r>
            <w:proofErr w:type="spellStart"/>
            <w:r w:rsidRPr="009D5AD4">
              <w:rPr>
                <w:rFonts w:asciiTheme="majorHAnsi" w:eastAsia="Times New Roman" w:hAnsiTheme="majorHAnsi" w:cstheme="majorHAnsi"/>
                <w:color w:val="000000"/>
                <w:sz w:val="28"/>
                <w:szCs w:val="28"/>
                <w:lang w:val="en-US"/>
              </w:rPr>
              <w:t>Itest</w:t>
            </w:r>
            <w:proofErr w:type="spellEnd"/>
            <w:r w:rsidRPr="009D5AD4">
              <w:rPr>
                <w:rFonts w:asciiTheme="majorHAnsi" w:eastAsia="Times New Roman" w:hAnsiTheme="majorHAnsi" w:cstheme="majorHAnsi" w:hint="cs"/>
                <w:color w:val="000000"/>
                <w:sz w:val="28"/>
                <w:szCs w:val="28"/>
                <w:rtl/>
                <w:lang w:val="en-US"/>
              </w:rPr>
              <w:t xml:space="preserve">. </w:t>
            </w:r>
          </w:p>
        </w:tc>
      </w:tr>
    </w:tbl>
    <w:p w14:paraId="3261B883" w14:textId="77777777" w:rsidR="009D5AD4" w:rsidRPr="009D5AD4" w:rsidRDefault="009D5AD4" w:rsidP="009D5AD4">
      <w:pPr>
        <w:spacing w:line="360" w:lineRule="auto"/>
        <w:jc w:val="right"/>
        <w:rPr>
          <w:rFonts w:asciiTheme="majorHAnsi" w:eastAsiaTheme="minorHAnsi" w:hAnsiTheme="majorHAnsi" w:cstheme="majorHAnsi"/>
          <w:sz w:val="28"/>
          <w:szCs w:val="28"/>
          <w:rtl/>
          <w:lang w:val="en-US"/>
        </w:rPr>
      </w:pPr>
    </w:p>
    <w:p w14:paraId="69F056D6" w14:textId="77777777" w:rsidR="009D5AD4" w:rsidRPr="009D5AD4" w:rsidRDefault="009D5AD4" w:rsidP="009D5AD4">
      <w:pPr>
        <w:bidi/>
        <w:rPr>
          <w:rFonts w:asciiTheme="majorHAnsi" w:eastAsia="Calibri" w:hAnsiTheme="majorHAnsi" w:cstheme="majorHAnsi" w:hint="cs"/>
          <w:b/>
          <w:sz w:val="28"/>
          <w:szCs w:val="28"/>
        </w:rPr>
      </w:pPr>
    </w:p>
    <w:p w14:paraId="28CCA6E7" w14:textId="77777777" w:rsidR="004B2994" w:rsidRPr="009D5AD4" w:rsidRDefault="004B2994" w:rsidP="009D5AD4">
      <w:pPr>
        <w:bidi/>
        <w:spacing w:before="100" w:beforeAutospacing="1" w:after="100" w:afterAutospacing="1"/>
        <w:jc w:val="center"/>
        <w:outlineLvl w:val="0"/>
        <w:rPr>
          <w:rFonts w:asciiTheme="majorHAnsi" w:eastAsia="Times New Roman" w:hAnsiTheme="majorHAnsi" w:cstheme="majorHAnsi"/>
          <w:b/>
          <w:bCs/>
          <w:color w:val="C00000"/>
          <w:sz w:val="28"/>
          <w:szCs w:val="28"/>
          <w:shd w:val="clear" w:color="auto" w:fill="FFFFFF"/>
          <w:rtl/>
          <w:lang w:val="en-US"/>
        </w:rPr>
      </w:pPr>
    </w:p>
    <w:sectPr w:rsidR="004B2994" w:rsidRPr="009D5AD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D0ABB" w14:textId="77777777" w:rsidR="009C6AF4" w:rsidRDefault="009C6AF4">
      <w:pPr>
        <w:spacing w:line="240" w:lineRule="auto"/>
      </w:pPr>
      <w:r>
        <w:separator/>
      </w:r>
    </w:p>
  </w:endnote>
  <w:endnote w:type="continuationSeparator" w:id="0">
    <w:p w14:paraId="00A2B7D5" w14:textId="77777777" w:rsidR="009C6AF4" w:rsidRDefault="009C6A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39DF1" w14:textId="77777777" w:rsidR="004B2994" w:rsidRDefault="004B299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64957" w14:textId="77777777" w:rsidR="004B2994" w:rsidRDefault="004B299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8941C" w14:textId="77777777" w:rsidR="004B2994" w:rsidRDefault="004B29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6A69B" w14:textId="77777777" w:rsidR="009C6AF4" w:rsidRDefault="009C6AF4">
      <w:pPr>
        <w:spacing w:line="240" w:lineRule="auto"/>
      </w:pPr>
      <w:r>
        <w:separator/>
      </w:r>
    </w:p>
  </w:footnote>
  <w:footnote w:type="continuationSeparator" w:id="0">
    <w:p w14:paraId="27CB24B8" w14:textId="77777777" w:rsidR="009C6AF4" w:rsidRDefault="009C6A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AB769" w14:textId="77777777" w:rsidR="004B2994" w:rsidRDefault="004B299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B4840" w14:textId="77777777" w:rsidR="00324ABE" w:rsidRDefault="0043641B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71A190FE" wp14:editId="5E446306">
          <wp:simplePos x="0" y="0"/>
          <wp:positionH relativeFrom="margin">
            <wp:posOffset>-939636</wp:posOffset>
          </wp:positionH>
          <wp:positionV relativeFrom="margin">
            <wp:posOffset>-914399</wp:posOffset>
          </wp:positionV>
          <wp:extent cx="7605713" cy="1073939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5713" cy="10739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DA4EE" w14:textId="77777777" w:rsidR="004B2994" w:rsidRDefault="004B299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71951"/>
    <w:multiLevelType w:val="multilevel"/>
    <w:tmpl w:val="0116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A3533"/>
    <w:multiLevelType w:val="multilevel"/>
    <w:tmpl w:val="2D521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65E2C"/>
    <w:multiLevelType w:val="multilevel"/>
    <w:tmpl w:val="0FBE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A7692"/>
    <w:multiLevelType w:val="multilevel"/>
    <w:tmpl w:val="30FE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071E1"/>
    <w:multiLevelType w:val="hybridMultilevel"/>
    <w:tmpl w:val="1FFC7D5A"/>
    <w:lvl w:ilvl="0" w:tplc="43CA0F1C">
      <w:start w:val="18"/>
      <w:numFmt w:val="bullet"/>
      <w:lvlText w:val=""/>
      <w:lvlJc w:val="left"/>
      <w:pPr>
        <w:ind w:left="360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4C6006"/>
    <w:multiLevelType w:val="multilevel"/>
    <w:tmpl w:val="2D00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1F21E0"/>
    <w:multiLevelType w:val="multilevel"/>
    <w:tmpl w:val="93C2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04369"/>
    <w:multiLevelType w:val="hybridMultilevel"/>
    <w:tmpl w:val="FE3E41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BE"/>
    <w:rsid w:val="000037A4"/>
    <w:rsid w:val="00026F86"/>
    <w:rsid w:val="00273E10"/>
    <w:rsid w:val="00320AA9"/>
    <w:rsid w:val="00324ABE"/>
    <w:rsid w:val="003C1896"/>
    <w:rsid w:val="0043641B"/>
    <w:rsid w:val="004731C4"/>
    <w:rsid w:val="004B2994"/>
    <w:rsid w:val="0055674F"/>
    <w:rsid w:val="009C6AF4"/>
    <w:rsid w:val="009D5AD4"/>
    <w:rsid w:val="00B94646"/>
    <w:rsid w:val="00ED40F5"/>
    <w:rsid w:val="00F652C3"/>
    <w:rsid w:val="00F7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82A597"/>
  <w15:docId w15:val="{3955987A-25B4-4449-9305-297D7458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4B2994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4B2994"/>
  </w:style>
  <w:style w:type="paragraph" w:styleId="a7">
    <w:name w:val="footer"/>
    <w:basedOn w:val="a"/>
    <w:link w:val="a8"/>
    <w:uiPriority w:val="99"/>
    <w:unhideWhenUsed/>
    <w:rsid w:val="004B2994"/>
    <w:pPr>
      <w:tabs>
        <w:tab w:val="center" w:pos="4153"/>
        <w:tab w:val="right" w:pos="8306"/>
      </w:tabs>
      <w:spacing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4B2994"/>
  </w:style>
  <w:style w:type="character" w:customStyle="1" w:styleId="x0ick">
    <w:name w:val="x0ick"/>
    <w:basedOn w:val="a0"/>
    <w:rsid w:val="004B2994"/>
  </w:style>
  <w:style w:type="paragraph" w:styleId="a9">
    <w:name w:val="List Paragraph"/>
    <w:basedOn w:val="a"/>
    <w:uiPriority w:val="34"/>
    <w:qFormat/>
    <w:rsid w:val="00ED40F5"/>
    <w:pPr>
      <w:bidi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aa">
    <w:name w:val="Table Grid"/>
    <w:basedOn w:val="a1"/>
    <w:uiPriority w:val="39"/>
    <w:rsid w:val="00ED40F5"/>
    <w:pPr>
      <w:spacing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D5AD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D5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8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1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etz.tzafonet.org.il/estaba/" TargetMode="External"/><Relationship Id="rId13" Type="http://schemas.openxmlformats.org/officeDocument/2006/relationships/hyperlink" Target="https://support.microsoft.com/he-il/topic/%D7%AA%D7%97%D7%99%D7%9C%D7%AA-%D7%A2%D7%91%D7%95%D7%93%D7%94-%D7%A2%D7%9D-%D7%94%D7%AA%D7%A7%D7%93%D7%9E%D7%95%D7%AA-%D7%A7%D7%A8%D7%99%D7%90%D7%94-%D7%91-teams-7617c11c-d685-4cb7-8b75-3917b297c407" TargetMode="External"/><Relationship Id="rId18" Type="http://schemas.openxmlformats.org/officeDocument/2006/relationships/hyperlink" Target="https://wordwall.net/he-il/community/%D7%91%D7%92%D7%A8%D7%95%D7%AA-%D7%9C%D7%A9%D7%95%D7%9F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testmoz.com/" TargetMode="External"/><Relationship Id="rId7" Type="http://schemas.openxmlformats.org/officeDocument/2006/relationships/hyperlink" Target="https://pop.education.gov.il/tchumey_daat/ivrit-dovrey-aravit/chativa-elyona/pedagogy-hebrew-arab/teaching-units/" TargetMode="External"/><Relationship Id="rId12" Type="http://schemas.openxmlformats.org/officeDocument/2006/relationships/hyperlink" Target="https://www.e2read.com/" TargetMode="External"/><Relationship Id="rId17" Type="http://schemas.openxmlformats.org/officeDocument/2006/relationships/hyperlink" Target="https://www.perusall.com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hachtava.co.il/index.html" TargetMode="External"/><Relationship Id="rId20" Type="http://schemas.openxmlformats.org/officeDocument/2006/relationships/hyperlink" Target="https://ibraniyat.org/elementor-9686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adshon.edu.gov.il/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geek.co.il/~mooffie/crossword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kanlomdim.co.il/%D7%97%D7%95%D7%9E%D7%A8%D7%99-%D7%9C%D7%99%D7%9E%D7%95%D7%93/%D7%A7%D7%98%D7%92%D7%95%D7%A8%D7%99%D7%94/%D7%A2%D7%91%D7%A8%D7%99%D7%AA-%D7%9C%D7%9B%D7%99%D7%AA%D7%94-%D7%97" TargetMode="External"/><Relationship Id="rId19" Type="http://schemas.openxmlformats.org/officeDocument/2006/relationships/hyperlink" Target="https://pop.education.gov.il/tchumey_daat/ivrit-dovrey-aravit/chativa-elyona/pedagogy-hebrew-arab/spoken-hebre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bs.atid.org.il/" TargetMode="External"/><Relationship Id="rId14" Type="http://schemas.openxmlformats.org/officeDocument/2006/relationships/hyperlink" Target="https://pop.education.gov.il/tchumey_daat/ivrit_chinhch_leshony/yesodi/yom-safa-ivrit/aasharat-otzar-milim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מתן אלמה</cp:lastModifiedBy>
  <cp:revision>2</cp:revision>
  <dcterms:created xsi:type="dcterms:W3CDTF">2025-05-19T08:59:00Z</dcterms:created>
  <dcterms:modified xsi:type="dcterms:W3CDTF">2025-05-19T08:59:00Z</dcterms:modified>
</cp:coreProperties>
</file>